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4348" w:rsidRPr="00C04348" w:rsidRDefault="00C04348" w:rsidP="00C04348">
      <w:pPr>
        <w:spacing w:after="0" w:line="402" w:lineRule="atLeast"/>
        <w:jc w:val="center"/>
        <w:outlineLvl w:val="0"/>
        <w:rPr>
          <w:rFonts w:ascii="Arial" w:eastAsia="Times New Roman" w:hAnsi="Arial" w:cs="Arial"/>
          <w:color w:val="797979"/>
          <w:kern w:val="36"/>
          <w:sz w:val="47"/>
          <w:szCs w:val="47"/>
          <w:lang w:val="en-GB" w:eastAsia="en-GB" w:bidi="ar-SA"/>
        </w:rPr>
      </w:pPr>
      <w:r w:rsidRPr="00C04348">
        <w:rPr>
          <w:rFonts w:ascii="Arial" w:eastAsia="Times New Roman" w:hAnsi="Arial" w:cs="Arial"/>
          <w:color w:val="797979"/>
          <w:kern w:val="36"/>
          <w:sz w:val="47"/>
          <w:szCs w:val="47"/>
          <w:lang w:val="en-GB" w:eastAsia="en-GB" w:bidi="ar-SA"/>
        </w:rPr>
        <w:t>LINQ - Overview</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t xml:space="preserve">Developers across the world have always encountered problems in querying data because of the lack of a defined path and need to master a multiple of technologies like SQL, Web Services, </w:t>
      </w:r>
      <w:proofErr w:type="spellStart"/>
      <w:r w:rsidRPr="00C04348">
        <w:rPr>
          <w:rFonts w:ascii="Arial" w:eastAsia="Times New Roman" w:hAnsi="Arial" w:cs="Arial"/>
          <w:color w:val="000000"/>
          <w:sz w:val="24"/>
          <w:szCs w:val="24"/>
          <w:lang w:val="en-GB" w:eastAsia="en-GB" w:bidi="ar-SA"/>
        </w:rPr>
        <w:t>XQuery</w:t>
      </w:r>
      <w:proofErr w:type="spellEnd"/>
      <w:r w:rsidRPr="00C04348">
        <w:rPr>
          <w:rFonts w:ascii="Arial" w:eastAsia="Times New Roman" w:hAnsi="Arial" w:cs="Arial"/>
          <w:color w:val="000000"/>
          <w:sz w:val="24"/>
          <w:szCs w:val="24"/>
          <w:lang w:val="en-GB" w:eastAsia="en-GB" w:bidi="ar-SA"/>
        </w:rPr>
        <w:t>, etc.</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t>Introduced in Visual Studio 2008 and designed by Anders Hejlsberg, LINQ (Language Integrated Query) allows writing queries even without the knowledge of query languages like SQL, XML etc. LINQ queries can be written for diverse data types.</w:t>
      </w:r>
    </w:p>
    <w:p w:rsidR="00C04348" w:rsidRPr="00C04348" w:rsidRDefault="00C04348" w:rsidP="00C04348">
      <w:pPr>
        <w:spacing w:before="100" w:beforeAutospacing="1" w:after="100" w:afterAutospacing="1" w:line="240" w:lineRule="auto"/>
        <w:outlineLvl w:val="1"/>
        <w:rPr>
          <w:rFonts w:ascii="Arial" w:eastAsia="Times New Roman" w:hAnsi="Arial" w:cs="Arial"/>
          <w:sz w:val="39"/>
          <w:szCs w:val="39"/>
          <w:lang w:val="en-GB" w:eastAsia="en-GB" w:bidi="ar-SA"/>
        </w:rPr>
      </w:pPr>
      <w:r w:rsidRPr="00C04348">
        <w:rPr>
          <w:rFonts w:ascii="Arial" w:eastAsia="Times New Roman" w:hAnsi="Arial" w:cs="Arial"/>
          <w:sz w:val="39"/>
          <w:szCs w:val="39"/>
          <w:lang w:val="en-GB" w:eastAsia="en-GB" w:bidi="ar-SA"/>
        </w:rPr>
        <w:t>Example of a LINQ query</w:t>
      </w:r>
    </w:p>
    <w:p w:rsidR="00C04348" w:rsidRPr="00C04348" w:rsidRDefault="00C04348" w:rsidP="00C04348">
      <w:pPr>
        <w:spacing w:before="100" w:beforeAutospacing="1" w:after="100" w:afterAutospacing="1" w:line="240" w:lineRule="auto"/>
        <w:outlineLvl w:val="2"/>
        <w:rPr>
          <w:rFonts w:ascii="Arial" w:eastAsia="Times New Roman" w:hAnsi="Arial" w:cs="Arial"/>
          <w:sz w:val="30"/>
          <w:szCs w:val="30"/>
          <w:lang w:val="en-GB" w:eastAsia="en-GB" w:bidi="ar-SA"/>
        </w:rPr>
      </w:pPr>
      <w:r w:rsidRPr="00C04348">
        <w:rPr>
          <w:rFonts w:ascii="Arial" w:eastAsia="Times New Roman" w:hAnsi="Arial" w:cs="Arial"/>
          <w:sz w:val="30"/>
          <w:szCs w:val="30"/>
          <w:lang w:val="en-GB" w:eastAsia="en-GB" w:bidi="ar-SA"/>
        </w:rPr>
        <w:t>C#</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C04348">
        <w:rPr>
          <w:rFonts w:ascii="Courier New" w:eastAsia="Times New Roman" w:hAnsi="Courier New" w:cs="Courier New"/>
          <w:color w:val="000088"/>
          <w:sz w:val="23"/>
          <w:lang w:val="en-GB" w:eastAsia="en-GB" w:bidi="ar-SA"/>
        </w:rPr>
        <w:t>using</w:t>
      </w:r>
      <w:proofErr w:type="gram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0066"/>
          <w:sz w:val="23"/>
          <w:lang w:val="en-GB" w:eastAsia="en-GB" w:bidi="ar-SA"/>
        </w:rPr>
        <w:t>System</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C04348">
        <w:rPr>
          <w:rFonts w:ascii="Courier New" w:eastAsia="Times New Roman" w:hAnsi="Courier New" w:cs="Courier New"/>
          <w:color w:val="000088"/>
          <w:sz w:val="23"/>
          <w:lang w:val="en-GB" w:eastAsia="en-GB" w:bidi="ar-SA"/>
        </w:rPr>
        <w:t>using</w:t>
      </w:r>
      <w:proofErr w:type="gram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660066"/>
          <w:sz w:val="23"/>
          <w:lang w:val="en-GB" w:eastAsia="en-GB" w:bidi="ar-SA"/>
        </w:rPr>
        <w:t>System</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Linq</w:t>
      </w:r>
      <w:proofErr w:type="spell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C04348">
        <w:rPr>
          <w:rFonts w:ascii="Courier New" w:eastAsia="Times New Roman" w:hAnsi="Courier New" w:cs="Courier New"/>
          <w:color w:val="000088"/>
          <w:sz w:val="23"/>
          <w:lang w:val="en-GB" w:eastAsia="en-GB" w:bidi="ar-SA"/>
        </w:rPr>
        <w:t>class</w:t>
      </w:r>
      <w:proofErr w:type="gram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0066"/>
          <w:sz w:val="23"/>
          <w:lang w:val="en-GB" w:eastAsia="en-GB" w:bidi="ar-SA"/>
        </w:rPr>
        <w:t>Program</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gramStart"/>
      <w:r w:rsidRPr="00C04348">
        <w:rPr>
          <w:rFonts w:ascii="Courier New" w:eastAsia="Times New Roman" w:hAnsi="Courier New" w:cs="Courier New"/>
          <w:color w:val="000088"/>
          <w:sz w:val="23"/>
          <w:lang w:val="en-GB" w:eastAsia="en-GB" w:bidi="ar-SA"/>
        </w:rPr>
        <w:t>static</w:t>
      </w:r>
      <w:proofErr w:type="gram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void</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0066"/>
          <w:sz w:val="23"/>
          <w:lang w:val="en-GB" w:eastAsia="en-GB" w:bidi="ar-SA"/>
        </w:rPr>
        <w:t>Main</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gramStart"/>
      <w:r w:rsidRPr="00C04348">
        <w:rPr>
          <w:rFonts w:ascii="Courier New" w:eastAsia="Times New Roman" w:hAnsi="Courier New" w:cs="Courier New"/>
          <w:color w:val="000088"/>
          <w:sz w:val="23"/>
          <w:lang w:val="en-GB" w:eastAsia="en-GB" w:bidi="ar-SA"/>
        </w:rPr>
        <w:t>string</w:t>
      </w:r>
      <w:r w:rsidRPr="00C04348">
        <w:rPr>
          <w:rFonts w:ascii="Courier New" w:eastAsia="Times New Roman" w:hAnsi="Courier New" w:cs="Courier New"/>
          <w:color w:val="666600"/>
          <w:sz w:val="23"/>
          <w:lang w:val="en-GB" w:eastAsia="en-GB" w:bidi="ar-SA"/>
        </w:rPr>
        <w:t>[</w:t>
      </w:r>
      <w:proofErr w:type="gramEnd"/>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words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8800"/>
          <w:sz w:val="23"/>
          <w:lang w:val="en-GB" w:eastAsia="en-GB" w:bidi="ar-SA"/>
        </w:rPr>
        <w:t>"hello"</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8800"/>
          <w:sz w:val="23"/>
          <w:lang w:val="en-GB" w:eastAsia="en-GB" w:bidi="ar-SA"/>
        </w:rPr>
        <w:t>"wonderful"</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8800"/>
          <w:sz w:val="23"/>
          <w:lang w:val="en-GB" w:eastAsia="en-GB" w:bidi="ar-SA"/>
        </w:rPr>
        <w:t>"LINQ"</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8800"/>
          <w:sz w:val="23"/>
          <w:lang w:val="en-GB" w:eastAsia="en-GB" w:bidi="ar-SA"/>
        </w:rPr>
        <w:t>"beautiful"</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8800"/>
          <w:sz w:val="23"/>
          <w:lang w:val="en-GB" w:eastAsia="en-GB" w:bidi="ar-SA"/>
        </w:rPr>
        <w:t>"world"</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ab/>
      </w:r>
      <w:r w:rsidRPr="00C04348">
        <w:rPr>
          <w:rFonts w:ascii="Courier New" w:eastAsia="Times New Roman" w:hAnsi="Courier New" w:cs="Courier New"/>
          <w:color w:val="000000"/>
          <w:sz w:val="23"/>
          <w:lang w:val="en-GB" w:eastAsia="en-GB" w:bidi="ar-SA"/>
        </w:rPr>
        <w:tab/>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880000"/>
          <w:sz w:val="23"/>
          <w:lang w:val="en-GB" w:eastAsia="en-GB" w:bidi="ar-SA"/>
        </w:rPr>
        <w:t>//Get only short words</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000088"/>
          <w:sz w:val="23"/>
          <w:lang w:val="en-GB" w:eastAsia="en-GB" w:bidi="ar-SA"/>
        </w:rPr>
        <w:t>var</w:t>
      </w:r>
      <w:proofErr w:type="spellEnd"/>
      <w:proofErr w:type="gram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shortWords</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from</w:t>
      </w:r>
      <w:r w:rsidRPr="00C04348">
        <w:rPr>
          <w:rFonts w:ascii="Courier New" w:eastAsia="Times New Roman" w:hAnsi="Courier New" w:cs="Courier New"/>
          <w:color w:val="000000"/>
          <w:sz w:val="23"/>
          <w:lang w:val="en-GB" w:eastAsia="en-GB" w:bidi="ar-SA"/>
        </w:rPr>
        <w:t xml:space="preserve"> word </w:t>
      </w:r>
      <w:r w:rsidRPr="00C04348">
        <w:rPr>
          <w:rFonts w:ascii="Courier New" w:eastAsia="Times New Roman" w:hAnsi="Courier New" w:cs="Courier New"/>
          <w:color w:val="000088"/>
          <w:sz w:val="23"/>
          <w:lang w:val="en-GB" w:eastAsia="en-GB" w:bidi="ar-SA"/>
        </w:rPr>
        <w:t>in</w:t>
      </w:r>
      <w:r w:rsidRPr="00C04348">
        <w:rPr>
          <w:rFonts w:ascii="Courier New" w:eastAsia="Times New Roman" w:hAnsi="Courier New" w:cs="Courier New"/>
          <w:color w:val="000000"/>
          <w:sz w:val="23"/>
          <w:lang w:val="en-GB" w:eastAsia="en-GB" w:bidi="ar-SA"/>
        </w:rPr>
        <w:t xml:space="preserve"> words </w:t>
      </w:r>
      <w:r w:rsidRPr="00C04348">
        <w:rPr>
          <w:rFonts w:ascii="Courier New" w:eastAsia="Times New Roman" w:hAnsi="Courier New" w:cs="Courier New"/>
          <w:color w:val="000088"/>
          <w:sz w:val="23"/>
          <w:lang w:val="en-GB" w:eastAsia="en-GB" w:bidi="ar-SA"/>
        </w:rPr>
        <w:t>where</w:t>
      </w:r>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word</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Length</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&lt;=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6666"/>
          <w:sz w:val="23"/>
          <w:lang w:val="en-GB" w:eastAsia="en-GB" w:bidi="ar-SA"/>
        </w:rPr>
        <w:t>5</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select</w:t>
      </w:r>
      <w:r w:rsidRPr="00C04348">
        <w:rPr>
          <w:rFonts w:ascii="Courier New" w:eastAsia="Times New Roman" w:hAnsi="Courier New" w:cs="Courier New"/>
          <w:color w:val="000000"/>
          <w:sz w:val="23"/>
          <w:lang w:val="en-GB" w:eastAsia="en-GB" w:bidi="ar-SA"/>
        </w:rPr>
        <w:t xml:space="preserve"> word</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ab/>
        <w:t xml:space="preserve">    </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880000"/>
          <w:sz w:val="23"/>
          <w:lang w:val="en-GB" w:eastAsia="en-GB" w:bidi="ar-SA"/>
        </w:rPr>
        <w:t>//Print each word out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000088"/>
          <w:sz w:val="23"/>
          <w:lang w:val="en-GB" w:eastAsia="en-GB" w:bidi="ar-SA"/>
        </w:rPr>
        <w:t>foreach</w:t>
      </w:r>
      <w:proofErr w:type="spellEnd"/>
      <w:proofErr w:type="gram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roofErr w:type="spellStart"/>
      <w:r w:rsidRPr="00C04348">
        <w:rPr>
          <w:rFonts w:ascii="Courier New" w:eastAsia="Times New Roman" w:hAnsi="Courier New" w:cs="Courier New"/>
          <w:color w:val="000088"/>
          <w:sz w:val="23"/>
          <w:lang w:val="en-GB" w:eastAsia="en-GB" w:bidi="ar-SA"/>
        </w:rPr>
        <w:t>var</w:t>
      </w:r>
      <w:proofErr w:type="spellEnd"/>
      <w:r w:rsidRPr="00C04348">
        <w:rPr>
          <w:rFonts w:ascii="Courier New" w:eastAsia="Times New Roman" w:hAnsi="Courier New" w:cs="Courier New"/>
          <w:color w:val="000000"/>
          <w:sz w:val="23"/>
          <w:lang w:val="en-GB" w:eastAsia="en-GB" w:bidi="ar-SA"/>
        </w:rPr>
        <w:t xml:space="preserve"> word </w:t>
      </w:r>
      <w:r w:rsidRPr="00C04348">
        <w:rPr>
          <w:rFonts w:ascii="Courier New" w:eastAsia="Times New Roman" w:hAnsi="Courier New" w:cs="Courier New"/>
          <w:color w:val="000088"/>
          <w:sz w:val="23"/>
          <w:lang w:val="en-GB" w:eastAsia="en-GB" w:bidi="ar-SA"/>
        </w:rPr>
        <w:t>in</w:t>
      </w:r>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shortWords</w:t>
      </w:r>
      <w:proofErr w:type="spellEnd"/>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660066"/>
          <w:sz w:val="23"/>
          <w:lang w:val="en-GB" w:eastAsia="en-GB" w:bidi="ar-SA"/>
        </w:rPr>
        <w:t>Console</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WriteLine</w:t>
      </w:r>
      <w:proofErr w:type="spellEnd"/>
      <w:r w:rsidRPr="00C04348">
        <w:rPr>
          <w:rFonts w:ascii="Courier New" w:eastAsia="Times New Roman" w:hAnsi="Courier New" w:cs="Courier New"/>
          <w:color w:val="666600"/>
          <w:sz w:val="23"/>
          <w:lang w:val="en-GB" w:eastAsia="en-GB" w:bidi="ar-SA"/>
        </w:rPr>
        <w:t>(</w:t>
      </w:r>
      <w:proofErr w:type="gramEnd"/>
      <w:r w:rsidRPr="00C04348">
        <w:rPr>
          <w:rFonts w:ascii="Courier New" w:eastAsia="Times New Roman" w:hAnsi="Courier New" w:cs="Courier New"/>
          <w:color w:val="000000"/>
          <w:sz w:val="23"/>
          <w:lang w:val="en-GB" w:eastAsia="en-GB" w:bidi="ar-SA"/>
        </w:rPr>
        <w:t>word</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ab/>
        <w:t xml:space="preserve"> </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ab/>
      </w:r>
      <w:r w:rsidRPr="00C04348">
        <w:rPr>
          <w:rFonts w:ascii="Courier New" w:eastAsia="Times New Roman" w:hAnsi="Courier New" w:cs="Courier New"/>
          <w:color w:val="000000"/>
          <w:sz w:val="23"/>
          <w:lang w:val="en-GB" w:eastAsia="en-GB" w:bidi="ar-SA"/>
        </w:rPr>
        <w:tab/>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660066"/>
          <w:sz w:val="23"/>
          <w:lang w:val="en-GB" w:eastAsia="en-GB" w:bidi="ar-SA"/>
        </w:rPr>
        <w:t>Console</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ReadLine</w:t>
      </w:r>
      <w:proofErr w:type="spellEnd"/>
      <w:r w:rsidRPr="00C04348">
        <w:rPr>
          <w:rFonts w:ascii="Courier New" w:eastAsia="Times New Roman" w:hAnsi="Courier New" w:cs="Courier New"/>
          <w:color w:val="666600"/>
          <w:sz w:val="23"/>
          <w:lang w:val="en-GB" w:eastAsia="en-GB" w:bidi="ar-SA"/>
        </w:rPr>
        <w:t>(</w:t>
      </w:r>
      <w:proofErr w:type="gram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04348">
        <w:rPr>
          <w:rFonts w:ascii="Courier New" w:eastAsia="Times New Roman" w:hAnsi="Courier New" w:cs="Courier New"/>
          <w:color w:val="666600"/>
          <w:sz w:val="23"/>
          <w:lang w:val="en-GB" w:eastAsia="en-GB" w:bidi="ar-SA"/>
        </w:rPr>
        <w:t>}</w:t>
      </w:r>
    </w:p>
    <w:p w:rsidR="00C04348" w:rsidRPr="00C04348" w:rsidRDefault="00C04348" w:rsidP="00C04348">
      <w:pPr>
        <w:spacing w:before="100" w:beforeAutospacing="1" w:after="100" w:afterAutospacing="1" w:line="240" w:lineRule="auto"/>
        <w:outlineLvl w:val="2"/>
        <w:rPr>
          <w:rFonts w:ascii="Arial" w:eastAsia="Times New Roman" w:hAnsi="Arial" w:cs="Arial"/>
          <w:sz w:val="30"/>
          <w:szCs w:val="30"/>
          <w:lang w:val="en-GB" w:eastAsia="en-GB" w:bidi="ar-SA"/>
        </w:rPr>
      </w:pPr>
      <w:r w:rsidRPr="00C04348">
        <w:rPr>
          <w:rFonts w:ascii="Arial" w:eastAsia="Times New Roman" w:hAnsi="Arial" w:cs="Arial"/>
          <w:sz w:val="30"/>
          <w:szCs w:val="30"/>
          <w:lang w:val="en-GB" w:eastAsia="en-GB" w:bidi="ar-SA"/>
        </w:rPr>
        <w:t>C#</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C04348">
        <w:rPr>
          <w:rFonts w:ascii="Courier New" w:eastAsia="Times New Roman" w:hAnsi="Courier New" w:cs="Courier New"/>
          <w:color w:val="000088"/>
          <w:sz w:val="23"/>
          <w:lang w:val="en-GB" w:eastAsia="en-GB" w:bidi="ar-SA"/>
        </w:rPr>
        <w:t>using</w:t>
      </w:r>
      <w:proofErr w:type="gram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0066"/>
          <w:sz w:val="23"/>
          <w:lang w:val="en-GB" w:eastAsia="en-GB" w:bidi="ar-SA"/>
        </w:rPr>
        <w:t>System</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C04348">
        <w:rPr>
          <w:rFonts w:ascii="Courier New" w:eastAsia="Times New Roman" w:hAnsi="Courier New" w:cs="Courier New"/>
          <w:color w:val="000088"/>
          <w:sz w:val="23"/>
          <w:lang w:val="en-GB" w:eastAsia="en-GB" w:bidi="ar-SA"/>
        </w:rPr>
        <w:t>using</w:t>
      </w:r>
      <w:proofErr w:type="gram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660066"/>
          <w:sz w:val="23"/>
          <w:lang w:val="en-GB" w:eastAsia="en-GB" w:bidi="ar-SA"/>
        </w:rPr>
        <w:t>System</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Collections</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Generic</w:t>
      </w:r>
      <w:proofErr w:type="spell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C04348">
        <w:rPr>
          <w:rFonts w:ascii="Courier New" w:eastAsia="Times New Roman" w:hAnsi="Courier New" w:cs="Courier New"/>
          <w:color w:val="000088"/>
          <w:sz w:val="23"/>
          <w:lang w:val="en-GB" w:eastAsia="en-GB" w:bidi="ar-SA"/>
        </w:rPr>
        <w:t>using</w:t>
      </w:r>
      <w:proofErr w:type="gram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660066"/>
          <w:sz w:val="23"/>
          <w:lang w:val="en-GB" w:eastAsia="en-GB" w:bidi="ar-SA"/>
        </w:rPr>
        <w:t>System</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Linq</w:t>
      </w:r>
      <w:proofErr w:type="spell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C04348">
        <w:rPr>
          <w:rFonts w:ascii="Courier New" w:eastAsia="Times New Roman" w:hAnsi="Courier New" w:cs="Courier New"/>
          <w:color w:val="000088"/>
          <w:sz w:val="23"/>
          <w:lang w:val="en-GB" w:eastAsia="en-GB" w:bidi="ar-SA"/>
        </w:rPr>
        <w:t>using</w:t>
      </w:r>
      <w:proofErr w:type="gram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660066"/>
          <w:sz w:val="23"/>
          <w:lang w:val="en-GB" w:eastAsia="en-GB" w:bidi="ar-SA"/>
        </w:rPr>
        <w:t>System</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Text</w:t>
      </w:r>
      <w:proofErr w:type="spell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gramStart"/>
      <w:r w:rsidRPr="00C04348">
        <w:rPr>
          <w:rFonts w:ascii="Courier New" w:eastAsia="Times New Roman" w:hAnsi="Courier New" w:cs="Courier New"/>
          <w:color w:val="000088"/>
          <w:sz w:val="23"/>
          <w:lang w:val="en-GB" w:eastAsia="en-GB" w:bidi="ar-SA"/>
        </w:rPr>
        <w:t>namespace</w:t>
      </w:r>
      <w:proofErr w:type="gram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0066"/>
          <w:sz w:val="23"/>
          <w:lang w:val="en-GB" w:eastAsia="en-GB" w:bidi="ar-SA"/>
        </w:rPr>
        <w:t>Operators</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gramStart"/>
      <w:r w:rsidRPr="00C04348">
        <w:rPr>
          <w:rFonts w:ascii="Courier New" w:eastAsia="Times New Roman" w:hAnsi="Courier New" w:cs="Courier New"/>
          <w:color w:val="000088"/>
          <w:sz w:val="23"/>
          <w:lang w:val="en-GB" w:eastAsia="en-GB" w:bidi="ar-SA"/>
        </w:rPr>
        <w:t>class</w:t>
      </w:r>
      <w:proofErr w:type="gram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660066"/>
          <w:sz w:val="23"/>
          <w:lang w:val="en-GB" w:eastAsia="en-GB" w:bidi="ar-SA"/>
        </w:rPr>
        <w:t>LINQQueryExpressions</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gramStart"/>
      <w:r w:rsidRPr="00C04348">
        <w:rPr>
          <w:rFonts w:ascii="Courier New" w:eastAsia="Times New Roman" w:hAnsi="Courier New" w:cs="Courier New"/>
          <w:color w:val="000088"/>
          <w:sz w:val="23"/>
          <w:lang w:val="en-GB" w:eastAsia="en-GB" w:bidi="ar-SA"/>
        </w:rPr>
        <w:t>static</w:t>
      </w:r>
      <w:proofErr w:type="gram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void</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0066"/>
          <w:sz w:val="23"/>
          <w:lang w:val="en-GB" w:eastAsia="en-GB" w:bidi="ar-SA"/>
        </w:rPr>
        <w:t>Main</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880000"/>
          <w:sz w:val="23"/>
          <w:lang w:val="en-GB" w:eastAsia="en-GB" w:bidi="ar-SA"/>
        </w:rPr>
        <w:t xml:space="preserve">// </w:t>
      </w:r>
      <w:proofErr w:type="gramStart"/>
      <w:r w:rsidRPr="00C04348">
        <w:rPr>
          <w:rFonts w:ascii="Courier New" w:eastAsia="Times New Roman" w:hAnsi="Courier New" w:cs="Courier New"/>
          <w:color w:val="880000"/>
          <w:sz w:val="23"/>
          <w:lang w:val="en-GB" w:eastAsia="en-GB" w:bidi="ar-SA"/>
        </w:rPr>
        <w:t>Specify</w:t>
      </w:r>
      <w:proofErr w:type="gramEnd"/>
      <w:r w:rsidRPr="00C04348">
        <w:rPr>
          <w:rFonts w:ascii="Courier New" w:eastAsia="Times New Roman" w:hAnsi="Courier New" w:cs="Courier New"/>
          <w:color w:val="880000"/>
          <w:sz w:val="23"/>
          <w:lang w:val="en-GB" w:eastAsia="en-GB" w:bidi="ar-SA"/>
        </w:rPr>
        <w:t xml:space="preserve"> the data source.</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000088"/>
          <w:sz w:val="23"/>
          <w:lang w:val="en-GB" w:eastAsia="en-GB" w:bidi="ar-SA"/>
        </w:rPr>
        <w:t>int</w:t>
      </w:r>
      <w:proofErr w:type="spellEnd"/>
      <w:r w:rsidRPr="00C04348">
        <w:rPr>
          <w:rFonts w:ascii="Courier New" w:eastAsia="Times New Roman" w:hAnsi="Courier New" w:cs="Courier New"/>
          <w:color w:val="666600"/>
          <w:sz w:val="23"/>
          <w:lang w:val="en-GB" w:eastAsia="en-GB" w:bidi="ar-SA"/>
        </w:rPr>
        <w:t>[</w:t>
      </w:r>
      <w:proofErr w:type="gramEnd"/>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scores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new</w:t>
      </w:r>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88"/>
          <w:sz w:val="23"/>
          <w:lang w:val="en-GB" w:eastAsia="en-GB" w:bidi="ar-SA"/>
        </w:rPr>
        <w:t>int</w:t>
      </w:r>
      <w:proofErr w:type="spellEnd"/>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6666"/>
          <w:sz w:val="23"/>
          <w:lang w:val="en-GB" w:eastAsia="en-GB" w:bidi="ar-SA"/>
        </w:rPr>
        <w:t>97</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6666"/>
          <w:sz w:val="23"/>
          <w:lang w:val="en-GB" w:eastAsia="en-GB" w:bidi="ar-SA"/>
        </w:rPr>
        <w:t>92</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6666"/>
          <w:sz w:val="23"/>
          <w:lang w:val="en-GB" w:eastAsia="en-GB" w:bidi="ar-SA"/>
        </w:rPr>
        <w:t>81</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6666"/>
          <w:sz w:val="23"/>
          <w:lang w:val="en-GB" w:eastAsia="en-GB" w:bidi="ar-SA"/>
        </w:rPr>
        <w:t>60</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880000"/>
          <w:sz w:val="23"/>
          <w:lang w:val="en-GB" w:eastAsia="en-GB" w:bidi="ar-SA"/>
        </w:rPr>
        <w:t xml:space="preserve">// </w:t>
      </w:r>
      <w:proofErr w:type="gramStart"/>
      <w:r w:rsidRPr="00C04348">
        <w:rPr>
          <w:rFonts w:ascii="Courier New" w:eastAsia="Times New Roman" w:hAnsi="Courier New" w:cs="Courier New"/>
          <w:color w:val="880000"/>
          <w:sz w:val="23"/>
          <w:lang w:val="en-GB" w:eastAsia="en-GB" w:bidi="ar-SA"/>
        </w:rPr>
        <w:t>Define</w:t>
      </w:r>
      <w:proofErr w:type="gramEnd"/>
      <w:r w:rsidRPr="00C04348">
        <w:rPr>
          <w:rFonts w:ascii="Courier New" w:eastAsia="Times New Roman" w:hAnsi="Courier New" w:cs="Courier New"/>
          <w:color w:val="880000"/>
          <w:sz w:val="23"/>
          <w:lang w:val="en-GB" w:eastAsia="en-GB" w:bidi="ar-SA"/>
        </w:rPr>
        <w:t xml:space="preserve"> the query expression.</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660066"/>
          <w:sz w:val="23"/>
          <w:lang w:val="en-GB" w:eastAsia="en-GB" w:bidi="ar-SA"/>
        </w:rPr>
        <w:t>IEnumerable</w:t>
      </w:r>
      <w:proofErr w:type="spellEnd"/>
      <w:r w:rsidRPr="00C04348">
        <w:rPr>
          <w:rFonts w:ascii="Courier New" w:eastAsia="Times New Roman" w:hAnsi="Courier New" w:cs="Courier New"/>
          <w:color w:val="008800"/>
          <w:sz w:val="23"/>
          <w:lang w:val="en-GB" w:eastAsia="en-GB" w:bidi="ar-SA"/>
        </w:rPr>
        <w:t>&lt;</w:t>
      </w:r>
      <w:proofErr w:type="spellStart"/>
      <w:r w:rsidRPr="00C04348">
        <w:rPr>
          <w:rFonts w:ascii="Courier New" w:eastAsia="Times New Roman" w:hAnsi="Courier New" w:cs="Courier New"/>
          <w:color w:val="008800"/>
          <w:sz w:val="23"/>
          <w:lang w:val="en-GB" w:eastAsia="en-GB" w:bidi="ar-SA"/>
        </w:rPr>
        <w:t>int</w:t>
      </w:r>
      <w:proofErr w:type="spellEnd"/>
      <w:r w:rsidRPr="00C04348">
        <w:rPr>
          <w:rFonts w:ascii="Courier New" w:eastAsia="Times New Roman" w:hAnsi="Courier New" w:cs="Courier New"/>
          <w:color w:val="008800"/>
          <w:sz w:val="23"/>
          <w:lang w:val="en-GB" w:eastAsia="en-GB" w:bidi="ar-SA"/>
        </w:rPr>
        <w:t>&gt;</w:t>
      </w:r>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scoreQuery</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from</w:t>
      </w:r>
      <w:r w:rsidRPr="00C04348">
        <w:rPr>
          <w:rFonts w:ascii="Courier New" w:eastAsia="Times New Roman" w:hAnsi="Courier New" w:cs="Courier New"/>
          <w:color w:val="000000"/>
          <w:sz w:val="23"/>
          <w:lang w:val="en-GB" w:eastAsia="en-GB" w:bidi="ar-SA"/>
        </w:rPr>
        <w:t xml:space="preserve"> score </w:t>
      </w:r>
      <w:r w:rsidRPr="00C04348">
        <w:rPr>
          <w:rFonts w:ascii="Courier New" w:eastAsia="Times New Roman" w:hAnsi="Courier New" w:cs="Courier New"/>
          <w:color w:val="000088"/>
          <w:sz w:val="23"/>
          <w:lang w:val="en-GB" w:eastAsia="en-GB" w:bidi="ar-SA"/>
        </w:rPr>
        <w:t>in</w:t>
      </w:r>
      <w:r w:rsidRPr="00C04348">
        <w:rPr>
          <w:rFonts w:ascii="Courier New" w:eastAsia="Times New Roman" w:hAnsi="Courier New" w:cs="Courier New"/>
          <w:color w:val="000000"/>
          <w:sz w:val="23"/>
          <w:lang w:val="en-GB" w:eastAsia="en-GB" w:bidi="ar-SA"/>
        </w:rPr>
        <w:t xml:space="preserve"> scores </w:t>
      </w:r>
      <w:r w:rsidRPr="00C04348">
        <w:rPr>
          <w:rFonts w:ascii="Courier New" w:eastAsia="Times New Roman" w:hAnsi="Courier New" w:cs="Courier New"/>
          <w:color w:val="000088"/>
          <w:sz w:val="23"/>
          <w:lang w:val="en-GB" w:eastAsia="en-GB" w:bidi="ar-SA"/>
        </w:rPr>
        <w:t>where</w:t>
      </w:r>
      <w:r w:rsidRPr="00C04348">
        <w:rPr>
          <w:rFonts w:ascii="Courier New" w:eastAsia="Times New Roman" w:hAnsi="Courier New" w:cs="Courier New"/>
          <w:color w:val="000000"/>
          <w:sz w:val="23"/>
          <w:lang w:val="en-GB" w:eastAsia="en-GB" w:bidi="ar-SA"/>
        </w:rPr>
        <w:t xml:space="preserve"> score </w:t>
      </w:r>
      <w:r w:rsidRPr="00C04348">
        <w:rPr>
          <w:rFonts w:ascii="Courier New" w:eastAsia="Times New Roman" w:hAnsi="Courier New" w:cs="Courier New"/>
          <w:color w:val="666600"/>
          <w:sz w:val="23"/>
          <w:lang w:val="en-GB" w:eastAsia="en-GB" w:bidi="ar-SA"/>
        </w:rPr>
        <w:t>&gt;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6666"/>
          <w:sz w:val="23"/>
          <w:lang w:val="en-GB" w:eastAsia="en-GB" w:bidi="ar-SA"/>
        </w:rPr>
        <w:t>80</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select</w:t>
      </w:r>
      <w:r w:rsidRPr="00C04348">
        <w:rPr>
          <w:rFonts w:ascii="Courier New" w:eastAsia="Times New Roman" w:hAnsi="Courier New" w:cs="Courier New"/>
          <w:color w:val="000000"/>
          <w:sz w:val="23"/>
          <w:lang w:val="en-GB" w:eastAsia="en-GB" w:bidi="ar-SA"/>
        </w:rPr>
        <w:t xml:space="preserve"> score</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880000"/>
          <w:sz w:val="23"/>
          <w:lang w:val="en-GB" w:eastAsia="en-GB" w:bidi="ar-SA"/>
        </w:rPr>
        <w:t xml:space="preserve">// </w:t>
      </w:r>
      <w:proofErr w:type="gramStart"/>
      <w:r w:rsidRPr="00C04348">
        <w:rPr>
          <w:rFonts w:ascii="Courier New" w:eastAsia="Times New Roman" w:hAnsi="Courier New" w:cs="Courier New"/>
          <w:color w:val="880000"/>
          <w:sz w:val="23"/>
          <w:lang w:val="en-GB" w:eastAsia="en-GB" w:bidi="ar-SA"/>
        </w:rPr>
        <w:t>Execute</w:t>
      </w:r>
      <w:proofErr w:type="gramEnd"/>
      <w:r w:rsidRPr="00C04348">
        <w:rPr>
          <w:rFonts w:ascii="Courier New" w:eastAsia="Times New Roman" w:hAnsi="Courier New" w:cs="Courier New"/>
          <w:color w:val="880000"/>
          <w:sz w:val="23"/>
          <w:lang w:val="en-GB" w:eastAsia="en-GB" w:bidi="ar-SA"/>
        </w:rPr>
        <w:t xml:space="preserve"> the query.</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ab/>
      </w:r>
      <w:r w:rsidRPr="00C04348">
        <w:rPr>
          <w:rFonts w:ascii="Courier New" w:eastAsia="Times New Roman" w:hAnsi="Courier New" w:cs="Courier New"/>
          <w:color w:val="000000"/>
          <w:sz w:val="23"/>
          <w:lang w:val="en-GB" w:eastAsia="en-GB" w:bidi="ar-SA"/>
        </w:rPr>
        <w:tab/>
        <w:t xml:space="preserve"> </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000088"/>
          <w:sz w:val="23"/>
          <w:lang w:val="en-GB" w:eastAsia="en-GB" w:bidi="ar-SA"/>
        </w:rPr>
        <w:t>foreach</w:t>
      </w:r>
      <w:proofErr w:type="spellEnd"/>
      <w:proofErr w:type="gram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roofErr w:type="spellStart"/>
      <w:r w:rsidRPr="00C04348">
        <w:rPr>
          <w:rFonts w:ascii="Courier New" w:eastAsia="Times New Roman" w:hAnsi="Courier New" w:cs="Courier New"/>
          <w:color w:val="000088"/>
          <w:sz w:val="23"/>
          <w:lang w:val="en-GB" w:eastAsia="en-GB" w:bidi="ar-SA"/>
        </w:rPr>
        <w:t>int</w:t>
      </w:r>
      <w:proofErr w:type="spell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i</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in</w:t>
      </w:r>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scoreQuery</w:t>
      </w:r>
      <w:proofErr w:type="spellEnd"/>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660066"/>
          <w:sz w:val="23"/>
          <w:lang w:val="en-GB" w:eastAsia="en-GB" w:bidi="ar-SA"/>
        </w:rPr>
        <w:t>Console</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Write</w:t>
      </w:r>
      <w:proofErr w:type="spellEnd"/>
      <w:r w:rsidRPr="00C04348">
        <w:rPr>
          <w:rFonts w:ascii="Courier New" w:eastAsia="Times New Roman" w:hAnsi="Courier New" w:cs="Courier New"/>
          <w:color w:val="666600"/>
          <w:sz w:val="23"/>
          <w:lang w:val="en-GB" w:eastAsia="en-GB" w:bidi="ar-SA"/>
        </w:rPr>
        <w:t>(</w:t>
      </w:r>
      <w:proofErr w:type="spellStart"/>
      <w:proofErr w:type="gramEnd"/>
      <w:r w:rsidRPr="00C04348">
        <w:rPr>
          <w:rFonts w:ascii="Courier New" w:eastAsia="Times New Roman" w:hAnsi="Courier New" w:cs="Courier New"/>
          <w:color w:val="000000"/>
          <w:sz w:val="23"/>
          <w:lang w:val="en-GB" w:eastAsia="en-GB" w:bidi="ar-SA"/>
        </w:rPr>
        <w:t>i</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8800"/>
          <w:sz w:val="23"/>
          <w:lang w:val="en-GB" w:eastAsia="en-GB" w:bidi="ar-SA"/>
        </w:rPr>
        <w:t>"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ab/>
      </w:r>
      <w:r w:rsidRPr="00C04348">
        <w:rPr>
          <w:rFonts w:ascii="Courier New" w:eastAsia="Times New Roman" w:hAnsi="Courier New" w:cs="Courier New"/>
          <w:color w:val="000000"/>
          <w:sz w:val="23"/>
          <w:lang w:val="en-GB" w:eastAsia="en-GB" w:bidi="ar-SA"/>
        </w:rPr>
        <w:tab/>
        <w:t xml:space="preserve"> </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660066"/>
          <w:sz w:val="23"/>
          <w:lang w:val="en-GB" w:eastAsia="en-GB" w:bidi="ar-SA"/>
        </w:rPr>
        <w:t>Console</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ReadLine</w:t>
      </w:r>
      <w:proofErr w:type="spellEnd"/>
      <w:r w:rsidRPr="00C04348">
        <w:rPr>
          <w:rFonts w:ascii="Courier New" w:eastAsia="Times New Roman" w:hAnsi="Courier New" w:cs="Courier New"/>
          <w:color w:val="666600"/>
          <w:sz w:val="23"/>
          <w:lang w:val="en-GB" w:eastAsia="en-GB" w:bidi="ar-SA"/>
        </w:rPr>
        <w:t>(</w:t>
      </w:r>
      <w:proofErr w:type="gram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04348">
        <w:rPr>
          <w:rFonts w:ascii="Courier New" w:eastAsia="Times New Roman" w:hAnsi="Courier New" w:cs="Courier New"/>
          <w:color w:val="666600"/>
          <w:sz w:val="23"/>
          <w:lang w:val="en-GB" w:eastAsia="en-GB" w:bidi="ar-SA"/>
        </w:rPr>
        <w:t>}</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t>When the above code is compiled and executed, it produces the following result −</w:t>
      </w:r>
    </w:p>
    <w:p w:rsidR="00C04348" w:rsidRPr="00C04348" w:rsidRDefault="00C04348" w:rsidP="00C04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r w:rsidRPr="00C04348">
        <w:rPr>
          <w:rFonts w:ascii="Courier New" w:eastAsia="Times New Roman" w:hAnsi="Courier New" w:cs="Courier New"/>
          <w:sz w:val="23"/>
          <w:szCs w:val="23"/>
          <w:lang w:val="en-GB" w:eastAsia="en-GB" w:bidi="ar-SA"/>
        </w:rPr>
        <w:t>97 92 81</w:t>
      </w:r>
    </w:p>
    <w:p w:rsidR="00C04348" w:rsidRPr="00C04348" w:rsidRDefault="00C04348" w:rsidP="00C04348">
      <w:pPr>
        <w:spacing w:before="100" w:beforeAutospacing="1" w:after="100" w:afterAutospacing="1" w:line="240" w:lineRule="auto"/>
        <w:outlineLvl w:val="1"/>
        <w:rPr>
          <w:rFonts w:ascii="Arial" w:eastAsia="Times New Roman" w:hAnsi="Arial" w:cs="Arial"/>
          <w:sz w:val="39"/>
          <w:szCs w:val="39"/>
          <w:lang w:val="en-GB" w:eastAsia="en-GB" w:bidi="ar-SA"/>
        </w:rPr>
      </w:pPr>
      <w:r w:rsidRPr="00C04348">
        <w:rPr>
          <w:rFonts w:ascii="Arial" w:eastAsia="Times New Roman" w:hAnsi="Arial" w:cs="Arial"/>
          <w:sz w:val="39"/>
          <w:szCs w:val="39"/>
          <w:lang w:val="en-GB" w:eastAsia="en-GB" w:bidi="ar-SA"/>
        </w:rPr>
        <w:t>Extension Methods</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t>Introduced with .NET 3.5, Extension methods are declared in static classes only and allow inclusion of custom methods to objects to perform some precise query operations to extend a class without being an actual member of that class. These can be overloaded also.</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t>In a nutshell, extension methods are used to translate query expressions into traditional method calls (object-oriented).</w:t>
      </w:r>
    </w:p>
    <w:p w:rsidR="00C04348" w:rsidRPr="00C04348" w:rsidRDefault="00C04348" w:rsidP="00C04348">
      <w:pPr>
        <w:spacing w:before="100" w:beforeAutospacing="1" w:after="100" w:afterAutospacing="1" w:line="240" w:lineRule="auto"/>
        <w:outlineLvl w:val="1"/>
        <w:rPr>
          <w:rFonts w:ascii="Arial" w:eastAsia="Times New Roman" w:hAnsi="Arial" w:cs="Arial"/>
          <w:sz w:val="39"/>
          <w:szCs w:val="39"/>
          <w:lang w:val="en-GB" w:eastAsia="en-GB" w:bidi="ar-SA"/>
        </w:rPr>
      </w:pPr>
      <w:r w:rsidRPr="00C04348">
        <w:rPr>
          <w:rFonts w:ascii="Arial" w:eastAsia="Times New Roman" w:hAnsi="Arial" w:cs="Arial"/>
          <w:sz w:val="39"/>
          <w:szCs w:val="39"/>
          <w:lang w:val="en-GB" w:eastAsia="en-GB" w:bidi="ar-SA"/>
        </w:rPr>
        <w:t>Difference between LINQ and Stored Procedure</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t>There is an array of differences existing between LINQ and Stored procedures. These differences are mentioned below.</w:t>
      </w:r>
    </w:p>
    <w:p w:rsidR="00C04348" w:rsidRPr="00C04348" w:rsidRDefault="00C04348" w:rsidP="00C04348">
      <w:pPr>
        <w:numPr>
          <w:ilvl w:val="0"/>
          <w:numId w:val="2"/>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Stored procedures are much faster than a LINQ query as they follow an expected execution plan.</w:t>
      </w:r>
    </w:p>
    <w:p w:rsidR="00C04348" w:rsidRPr="00C04348" w:rsidRDefault="00C04348" w:rsidP="00C04348">
      <w:pPr>
        <w:numPr>
          <w:ilvl w:val="0"/>
          <w:numId w:val="2"/>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 xml:space="preserve">It is easy to avoid run-time errors while executing a LINQ query than in comparison to a stored procedure as the former has Visual Studio’s </w:t>
      </w:r>
      <w:proofErr w:type="spellStart"/>
      <w:r w:rsidRPr="00C04348">
        <w:rPr>
          <w:rFonts w:ascii="Arial" w:eastAsia="Times New Roman" w:hAnsi="Arial" w:cs="Arial"/>
          <w:color w:val="000000"/>
          <w:sz w:val="23"/>
          <w:szCs w:val="23"/>
          <w:lang w:val="en-GB" w:eastAsia="en-GB" w:bidi="ar-SA"/>
        </w:rPr>
        <w:t>Intellisense</w:t>
      </w:r>
      <w:proofErr w:type="spellEnd"/>
      <w:r w:rsidRPr="00C04348">
        <w:rPr>
          <w:rFonts w:ascii="Arial" w:eastAsia="Times New Roman" w:hAnsi="Arial" w:cs="Arial"/>
          <w:color w:val="000000"/>
          <w:sz w:val="23"/>
          <w:szCs w:val="23"/>
          <w:lang w:val="en-GB" w:eastAsia="en-GB" w:bidi="ar-SA"/>
        </w:rPr>
        <w:t xml:space="preserve"> support as well as full-type checking during compile-time.</w:t>
      </w:r>
    </w:p>
    <w:p w:rsidR="00C04348" w:rsidRPr="00C04348" w:rsidRDefault="00C04348" w:rsidP="00C04348">
      <w:pPr>
        <w:numPr>
          <w:ilvl w:val="0"/>
          <w:numId w:val="2"/>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LINQ allows debugging by making use of .NET debugger which is not in case of stored procedures.</w:t>
      </w:r>
    </w:p>
    <w:p w:rsidR="00C04348" w:rsidRPr="00C04348" w:rsidRDefault="00C04348" w:rsidP="00C04348">
      <w:pPr>
        <w:numPr>
          <w:ilvl w:val="0"/>
          <w:numId w:val="2"/>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LINQ offers support for multiple databases in contrast to stored procedures, where it is essential to re-write the code for diverse types of databases.</w:t>
      </w:r>
    </w:p>
    <w:p w:rsidR="00C04348" w:rsidRPr="00C04348" w:rsidRDefault="00C04348" w:rsidP="00C04348">
      <w:pPr>
        <w:numPr>
          <w:ilvl w:val="0"/>
          <w:numId w:val="2"/>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Deployment of LINQ based solution is easy and simple in comparison to deployment of a set of stored procedures.</w:t>
      </w:r>
    </w:p>
    <w:p w:rsidR="00C04348" w:rsidRPr="00C04348" w:rsidRDefault="00C04348" w:rsidP="00C04348">
      <w:pPr>
        <w:spacing w:before="100" w:beforeAutospacing="1" w:after="100" w:afterAutospacing="1" w:line="240" w:lineRule="auto"/>
        <w:outlineLvl w:val="1"/>
        <w:rPr>
          <w:rFonts w:ascii="Arial" w:eastAsia="Times New Roman" w:hAnsi="Arial" w:cs="Arial"/>
          <w:sz w:val="39"/>
          <w:szCs w:val="39"/>
          <w:lang w:val="en-GB" w:eastAsia="en-GB" w:bidi="ar-SA"/>
        </w:rPr>
      </w:pPr>
      <w:r w:rsidRPr="00C04348">
        <w:rPr>
          <w:rFonts w:ascii="Arial" w:eastAsia="Times New Roman" w:hAnsi="Arial" w:cs="Arial"/>
          <w:sz w:val="39"/>
          <w:szCs w:val="39"/>
          <w:lang w:val="en-GB" w:eastAsia="en-GB" w:bidi="ar-SA"/>
        </w:rPr>
        <w:t>Need For LINQ</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lastRenderedPageBreak/>
        <w:t>Prior to LINQ, it was essential to learn C#, SQL, and various APIs that bind together the both to form a complete application. Since, these data sources and programming languages face an impedance mismatch; a need of short coding is felt.</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t>Below is an example of how many diverse techniques were used by the developers while querying a data before the advent of LINQ.</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spellStart"/>
      <w:r w:rsidRPr="00C04348">
        <w:rPr>
          <w:rFonts w:ascii="Courier New" w:eastAsia="Times New Roman" w:hAnsi="Courier New" w:cs="Courier New"/>
          <w:color w:val="660066"/>
          <w:sz w:val="23"/>
          <w:lang w:val="en-GB" w:eastAsia="en-GB" w:bidi="ar-SA"/>
        </w:rPr>
        <w:t>SqlConnection</w:t>
      </w:r>
      <w:proofErr w:type="spell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sqlConnection</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new</w:t>
      </w: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660066"/>
          <w:sz w:val="23"/>
          <w:lang w:val="en-GB" w:eastAsia="en-GB" w:bidi="ar-SA"/>
        </w:rPr>
        <w:t>SqlConnection</w:t>
      </w:r>
      <w:proofErr w:type="spellEnd"/>
      <w:r w:rsidRPr="00C04348">
        <w:rPr>
          <w:rFonts w:ascii="Courier New" w:eastAsia="Times New Roman" w:hAnsi="Courier New" w:cs="Courier New"/>
          <w:color w:val="666600"/>
          <w:sz w:val="23"/>
          <w:lang w:val="en-GB" w:eastAsia="en-GB" w:bidi="ar-SA"/>
        </w:rPr>
        <w:t>(</w:t>
      </w:r>
      <w:proofErr w:type="spellStart"/>
      <w:proofErr w:type="gramEnd"/>
      <w:r w:rsidRPr="00C04348">
        <w:rPr>
          <w:rFonts w:ascii="Courier New" w:eastAsia="Times New Roman" w:hAnsi="Courier New" w:cs="Courier New"/>
          <w:color w:val="000000"/>
          <w:sz w:val="23"/>
          <w:lang w:val="en-GB" w:eastAsia="en-GB" w:bidi="ar-SA"/>
        </w:rPr>
        <w:t>connectString</w:t>
      </w:r>
      <w:proofErr w:type="spell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spellStart"/>
      <w:proofErr w:type="gramStart"/>
      <w:r w:rsidRPr="00C04348">
        <w:rPr>
          <w:rFonts w:ascii="Courier New" w:eastAsia="Times New Roman" w:hAnsi="Courier New" w:cs="Courier New"/>
          <w:color w:val="660066"/>
          <w:sz w:val="23"/>
          <w:lang w:val="en-GB" w:eastAsia="en-GB" w:bidi="ar-SA"/>
        </w:rPr>
        <w:t>SqlConnection</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Open</w:t>
      </w:r>
      <w:proofErr w:type="spellEnd"/>
      <w:r w:rsidRPr="00C04348">
        <w:rPr>
          <w:rFonts w:ascii="Courier New" w:eastAsia="Times New Roman" w:hAnsi="Courier New" w:cs="Courier New"/>
          <w:color w:val="666600"/>
          <w:sz w:val="23"/>
          <w:lang w:val="en-GB" w:eastAsia="en-GB" w:bidi="ar-SA"/>
        </w:rPr>
        <w:t>(</w:t>
      </w:r>
      <w:proofErr w:type="gram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spellStart"/>
      <w:r w:rsidRPr="00C04348">
        <w:rPr>
          <w:rFonts w:ascii="Courier New" w:eastAsia="Times New Roman" w:hAnsi="Courier New" w:cs="Courier New"/>
          <w:color w:val="660066"/>
          <w:sz w:val="23"/>
          <w:lang w:val="en-GB" w:eastAsia="en-GB" w:bidi="ar-SA"/>
        </w:rPr>
        <w:t>System</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Data</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SqlClient</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SqlCommand</w:t>
      </w:r>
      <w:proofErr w:type="spell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sqlCommand</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new</w:t>
      </w: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660066"/>
          <w:sz w:val="23"/>
          <w:lang w:val="en-GB" w:eastAsia="en-GB" w:bidi="ar-SA"/>
        </w:rPr>
        <w:t>SqlCommand</w:t>
      </w:r>
      <w:proofErr w:type="spellEnd"/>
      <w:r w:rsidRPr="00C04348">
        <w:rPr>
          <w:rFonts w:ascii="Courier New" w:eastAsia="Times New Roman" w:hAnsi="Courier New" w:cs="Courier New"/>
          <w:color w:val="666600"/>
          <w:sz w:val="23"/>
          <w:lang w:val="en-GB" w:eastAsia="en-GB" w:bidi="ar-SA"/>
        </w:rPr>
        <w:t>(</w:t>
      </w:r>
      <w:proofErr w:type="gram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spellStart"/>
      <w:r w:rsidRPr="00C04348">
        <w:rPr>
          <w:rFonts w:ascii="Courier New" w:eastAsia="Times New Roman" w:hAnsi="Courier New" w:cs="Courier New"/>
          <w:color w:val="000000"/>
          <w:sz w:val="23"/>
          <w:lang w:val="en-GB" w:eastAsia="en-GB" w:bidi="ar-SA"/>
        </w:rPr>
        <w:t>sqlCommand</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Connection</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sqlConnection</w:t>
      </w:r>
      <w:proofErr w:type="spellEnd"/>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spellStart"/>
      <w:r w:rsidRPr="00C04348">
        <w:rPr>
          <w:rFonts w:ascii="Courier New" w:eastAsia="Times New Roman" w:hAnsi="Courier New" w:cs="Courier New"/>
          <w:color w:val="000000"/>
          <w:sz w:val="23"/>
          <w:lang w:val="en-GB" w:eastAsia="en-GB" w:bidi="ar-SA"/>
        </w:rPr>
        <w:t>sqlCommand</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CommandText</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8800"/>
          <w:sz w:val="23"/>
          <w:lang w:val="en-GB" w:eastAsia="en-GB" w:bidi="ar-SA"/>
        </w:rPr>
        <w:t>"Select * from Customer"</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gramStart"/>
      <w:r w:rsidRPr="00C04348">
        <w:rPr>
          <w:rFonts w:ascii="Courier New" w:eastAsia="Times New Roman" w:hAnsi="Courier New" w:cs="Courier New"/>
          <w:color w:val="000088"/>
          <w:sz w:val="23"/>
          <w:lang w:val="en-GB" w:eastAsia="en-GB" w:bidi="ar-SA"/>
        </w:rPr>
        <w:t>return</w:t>
      </w:r>
      <w:proofErr w:type="gramEnd"/>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sqlCommand</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ExecuteReader</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666600"/>
          <w:sz w:val="23"/>
          <w:lang w:val="en-GB" w:eastAsia="en-GB" w:bidi="ar-SA"/>
        </w:rPr>
        <w:t>(</w:t>
      </w:r>
      <w:proofErr w:type="spellStart"/>
      <w:r w:rsidRPr="00C04348">
        <w:rPr>
          <w:rFonts w:ascii="Courier New" w:eastAsia="Times New Roman" w:hAnsi="Courier New" w:cs="Courier New"/>
          <w:color w:val="660066"/>
          <w:sz w:val="23"/>
          <w:lang w:val="en-GB" w:eastAsia="en-GB" w:bidi="ar-SA"/>
        </w:rPr>
        <w:t>CommandBehavior</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CloseConnection</w:t>
      </w:r>
      <w:proofErr w:type="spellEnd"/>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t xml:space="preserve">Interestingly, out of the featured code lines, query gets defined only by the last two. Using LINQ, the same data query can be written in a readable </w:t>
      </w:r>
      <w:proofErr w:type="spellStart"/>
      <w:r w:rsidRPr="00C04348">
        <w:rPr>
          <w:rFonts w:ascii="Arial" w:eastAsia="Times New Roman" w:hAnsi="Arial" w:cs="Arial"/>
          <w:color w:val="000000"/>
          <w:sz w:val="24"/>
          <w:szCs w:val="24"/>
          <w:lang w:val="en-GB" w:eastAsia="en-GB" w:bidi="ar-SA"/>
        </w:rPr>
        <w:t>color</w:t>
      </w:r>
      <w:proofErr w:type="spellEnd"/>
      <w:r w:rsidRPr="00C04348">
        <w:rPr>
          <w:rFonts w:ascii="Arial" w:eastAsia="Times New Roman" w:hAnsi="Arial" w:cs="Arial"/>
          <w:color w:val="000000"/>
          <w:sz w:val="24"/>
          <w:szCs w:val="24"/>
          <w:lang w:val="en-GB" w:eastAsia="en-GB" w:bidi="ar-SA"/>
        </w:rPr>
        <w:t>-coded form like the following one mentioned below that too in a very less time.</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3"/>
          <w:lang w:val="en-GB" w:eastAsia="en-GB" w:bidi="ar-SA"/>
        </w:rPr>
      </w:pPr>
      <w:proofErr w:type="spellStart"/>
      <w:r w:rsidRPr="00C04348">
        <w:rPr>
          <w:rFonts w:ascii="Courier New" w:eastAsia="Times New Roman" w:hAnsi="Courier New" w:cs="Courier New"/>
          <w:color w:val="660066"/>
          <w:sz w:val="23"/>
          <w:lang w:val="en-GB" w:eastAsia="en-GB" w:bidi="ar-SA"/>
        </w:rPr>
        <w:t>Northwind</w:t>
      </w:r>
      <w:proofErr w:type="spellEnd"/>
      <w:r w:rsidRPr="00C04348">
        <w:rPr>
          <w:rFonts w:ascii="Courier New" w:eastAsia="Times New Roman" w:hAnsi="Courier New" w:cs="Courier New"/>
          <w:color w:val="000000"/>
          <w:sz w:val="23"/>
          <w:lang w:val="en-GB" w:eastAsia="en-GB" w:bidi="ar-SA"/>
        </w:rPr>
        <w:t xml:space="preserve"> db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new</w:t>
      </w:r>
      <w:r w:rsidRPr="00C04348">
        <w:rPr>
          <w:rFonts w:ascii="Courier New" w:eastAsia="Times New Roman" w:hAnsi="Courier New" w:cs="Courier New"/>
          <w:color w:val="000000"/>
          <w:sz w:val="23"/>
          <w:lang w:val="en-GB" w:eastAsia="en-GB" w:bidi="ar-SA"/>
        </w:rPr>
        <w:t xml:space="preserve"> </w:t>
      </w:r>
      <w:proofErr w:type="spellStart"/>
      <w:proofErr w:type="gramStart"/>
      <w:r w:rsidRPr="00C04348">
        <w:rPr>
          <w:rFonts w:ascii="Courier New" w:eastAsia="Times New Roman" w:hAnsi="Courier New" w:cs="Courier New"/>
          <w:color w:val="660066"/>
          <w:sz w:val="23"/>
          <w:lang w:val="en-GB" w:eastAsia="en-GB" w:bidi="ar-SA"/>
        </w:rPr>
        <w:t>Northwind</w:t>
      </w:r>
      <w:proofErr w:type="spellEnd"/>
      <w:r w:rsidRPr="00C04348">
        <w:rPr>
          <w:rFonts w:ascii="Courier New" w:eastAsia="Times New Roman" w:hAnsi="Courier New" w:cs="Courier New"/>
          <w:color w:val="666600"/>
          <w:sz w:val="23"/>
          <w:lang w:val="en-GB" w:eastAsia="en-GB" w:bidi="ar-SA"/>
        </w:rPr>
        <w:t>(</w:t>
      </w:r>
      <w:proofErr w:type="gramEnd"/>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8800"/>
          <w:sz w:val="23"/>
          <w:lang w:val="en-GB" w:eastAsia="en-GB" w:bidi="ar-SA"/>
        </w:rPr>
        <w:t>"C:\Data\Northwnd.mdf"</w:t>
      </w:r>
      <w:r w:rsidRPr="00C04348">
        <w:rPr>
          <w:rFonts w:ascii="Courier New" w:eastAsia="Times New Roman" w:hAnsi="Courier New" w:cs="Courier New"/>
          <w:color w:val="666600"/>
          <w:sz w:val="23"/>
          <w:lang w:val="en-GB" w:eastAsia="en-GB" w:bidi="ar-SA"/>
        </w:rPr>
        <w:t>);</w:t>
      </w:r>
    </w:p>
    <w:p w:rsidR="00C04348" w:rsidRPr="00C04348" w:rsidRDefault="00C04348" w:rsidP="00C04348">
      <w:pPr>
        <w:pBdr>
          <w:top w:val="single" w:sz="6" w:space="2" w:color="888888"/>
          <w:left w:val="single" w:sz="6" w:space="2" w:color="888888"/>
          <w:bottom w:val="single" w:sz="6" w:space="2" w:color="888888"/>
          <w:right w:val="single" w:sz="6" w:space="2" w:color="88888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3"/>
          <w:szCs w:val="23"/>
          <w:lang w:val="en-GB" w:eastAsia="en-GB" w:bidi="ar-SA"/>
        </w:rPr>
      </w:pPr>
      <w:proofErr w:type="spellStart"/>
      <w:proofErr w:type="gramStart"/>
      <w:r w:rsidRPr="00C04348">
        <w:rPr>
          <w:rFonts w:ascii="Courier New" w:eastAsia="Times New Roman" w:hAnsi="Courier New" w:cs="Courier New"/>
          <w:color w:val="000088"/>
          <w:sz w:val="23"/>
          <w:lang w:val="en-GB" w:eastAsia="en-GB" w:bidi="ar-SA"/>
        </w:rPr>
        <w:t>var</w:t>
      </w:r>
      <w:proofErr w:type="spellEnd"/>
      <w:proofErr w:type="gramEnd"/>
      <w:r w:rsidRPr="00C04348">
        <w:rPr>
          <w:rFonts w:ascii="Courier New" w:eastAsia="Times New Roman" w:hAnsi="Courier New" w:cs="Courier New"/>
          <w:color w:val="000000"/>
          <w:sz w:val="23"/>
          <w:lang w:val="en-GB" w:eastAsia="en-GB" w:bidi="ar-SA"/>
        </w:rPr>
        <w:t xml:space="preserve"> query </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from</w:t>
      </w:r>
      <w:r w:rsidRPr="00C04348">
        <w:rPr>
          <w:rFonts w:ascii="Courier New" w:eastAsia="Times New Roman" w:hAnsi="Courier New" w:cs="Courier New"/>
          <w:color w:val="000000"/>
          <w:sz w:val="23"/>
          <w:lang w:val="en-GB" w:eastAsia="en-GB" w:bidi="ar-SA"/>
        </w:rPr>
        <w:t xml:space="preserve"> c </w:t>
      </w:r>
      <w:r w:rsidRPr="00C04348">
        <w:rPr>
          <w:rFonts w:ascii="Courier New" w:eastAsia="Times New Roman" w:hAnsi="Courier New" w:cs="Courier New"/>
          <w:color w:val="000088"/>
          <w:sz w:val="23"/>
          <w:lang w:val="en-GB" w:eastAsia="en-GB" w:bidi="ar-SA"/>
        </w:rPr>
        <w:t>in</w:t>
      </w:r>
      <w:r w:rsidRPr="00C04348">
        <w:rPr>
          <w:rFonts w:ascii="Courier New" w:eastAsia="Times New Roman" w:hAnsi="Courier New" w:cs="Courier New"/>
          <w:color w:val="000000"/>
          <w:sz w:val="23"/>
          <w:lang w:val="en-GB" w:eastAsia="en-GB" w:bidi="ar-SA"/>
        </w:rPr>
        <w:t xml:space="preserve"> </w:t>
      </w:r>
      <w:proofErr w:type="spellStart"/>
      <w:r w:rsidRPr="00C04348">
        <w:rPr>
          <w:rFonts w:ascii="Courier New" w:eastAsia="Times New Roman" w:hAnsi="Courier New" w:cs="Courier New"/>
          <w:color w:val="000000"/>
          <w:sz w:val="23"/>
          <w:lang w:val="en-GB" w:eastAsia="en-GB" w:bidi="ar-SA"/>
        </w:rPr>
        <w:t>db</w:t>
      </w:r>
      <w:r w:rsidRPr="00C04348">
        <w:rPr>
          <w:rFonts w:ascii="Courier New" w:eastAsia="Times New Roman" w:hAnsi="Courier New" w:cs="Courier New"/>
          <w:color w:val="666600"/>
          <w:sz w:val="23"/>
          <w:lang w:val="en-GB" w:eastAsia="en-GB" w:bidi="ar-SA"/>
        </w:rPr>
        <w:t>.</w:t>
      </w:r>
      <w:r w:rsidRPr="00C04348">
        <w:rPr>
          <w:rFonts w:ascii="Courier New" w:eastAsia="Times New Roman" w:hAnsi="Courier New" w:cs="Courier New"/>
          <w:color w:val="660066"/>
          <w:sz w:val="23"/>
          <w:lang w:val="en-GB" w:eastAsia="en-GB" w:bidi="ar-SA"/>
        </w:rPr>
        <w:t>Customers</w:t>
      </w:r>
      <w:proofErr w:type="spellEnd"/>
      <w:r w:rsidRPr="00C04348">
        <w:rPr>
          <w:rFonts w:ascii="Courier New" w:eastAsia="Times New Roman" w:hAnsi="Courier New" w:cs="Courier New"/>
          <w:color w:val="000000"/>
          <w:sz w:val="23"/>
          <w:lang w:val="en-GB" w:eastAsia="en-GB" w:bidi="ar-SA"/>
        </w:rPr>
        <w:t xml:space="preserve"> </w:t>
      </w:r>
      <w:r w:rsidRPr="00C04348">
        <w:rPr>
          <w:rFonts w:ascii="Courier New" w:eastAsia="Times New Roman" w:hAnsi="Courier New" w:cs="Courier New"/>
          <w:color w:val="000088"/>
          <w:sz w:val="23"/>
          <w:lang w:val="en-GB" w:eastAsia="en-GB" w:bidi="ar-SA"/>
        </w:rPr>
        <w:t>select</w:t>
      </w:r>
      <w:r w:rsidRPr="00C04348">
        <w:rPr>
          <w:rFonts w:ascii="Courier New" w:eastAsia="Times New Roman" w:hAnsi="Courier New" w:cs="Courier New"/>
          <w:color w:val="000000"/>
          <w:sz w:val="23"/>
          <w:lang w:val="en-GB" w:eastAsia="en-GB" w:bidi="ar-SA"/>
        </w:rPr>
        <w:t xml:space="preserve"> c</w:t>
      </w:r>
      <w:r w:rsidRPr="00C04348">
        <w:rPr>
          <w:rFonts w:ascii="Courier New" w:eastAsia="Times New Roman" w:hAnsi="Courier New" w:cs="Courier New"/>
          <w:color w:val="666600"/>
          <w:sz w:val="23"/>
          <w:lang w:val="en-GB" w:eastAsia="en-GB" w:bidi="ar-SA"/>
        </w:rPr>
        <w:t>;</w:t>
      </w:r>
    </w:p>
    <w:p w:rsidR="00C04348" w:rsidRPr="00C04348" w:rsidRDefault="00C04348" w:rsidP="00C04348">
      <w:pPr>
        <w:spacing w:before="100" w:beforeAutospacing="1" w:after="100" w:afterAutospacing="1" w:line="240" w:lineRule="auto"/>
        <w:outlineLvl w:val="1"/>
        <w:rPr>
          <w:rFonts w:ascii="Arial" w:eastAsia="Times New Roman" w:hAnsi="Arial" w:cs="Arial"/>
          <w:sz w:val="39"/>
          <w:szCs w:val="39"/>
          <w:lang w:val="en-GB" w:eastAsia="en-GB" w:bidi="ar-SA"/>
        </w:rPr>
      </w:pPr>
      <w:r w:rsidRPr="00C04348">
        <w:rPr>
          <w:rFonts w:ascii="Arial" w:eastAsia="Times New Roman" w:hAnsi="Arial" w:cs="Arial"/>
          <w:sz w:val="39"/>
          <w:szCs w:val="39"/>
          <w:lang w:val="en-GB" w:eastAsia="en-GB" w:bidi="ar-SA"/>
        </w:rPr>
        <w:t>Advantages of LINQ</w:t>
      </w:r>
    </w:p>
    <w:p w:rsidR="00C04348" w:rsidRPr="00C04348" w:rsidRDefault="00C04348" w:rsidP="00C04348">
      <w:pPr>
        <w:spacing w:before="120" w:after="144" w:line="240" w:lineRule="auto"/>
        <w:ind w:left="48" w:right="48"/>
        <w:jc w:val="both"/>
        <w:rPr>
          <w:rFonts w:ascii="Arial" w:eastAsia="Times New Roman" w:hAnsi="Arial" w:cs="Arial"/>
          <w:color w:val="000000"/>
          <w:sz w:val="24"/>
          <w:szCs w:val="24"/>
          <w:lang w:val="en-GB" w:eastAsia="en-GB" w:bidi="ar-SA"/>
        </w:rPr>
      </w:pPr>
      <w:r w:rsidRPr="00C04348">
        <w:rPr>
          <w:rFonts w:ascii="Arial" w:eastAsia="Times New Roman" w:hAnsi="Arial" w:cs="Arial"/>
          <w:color w:val="000000"/>
          <w:sz w:val="24"/>
          <w:szCs w:val="24"/>
          <w:lang w:val="en-GB" w:eastAsia="en-GB" w:bidi="ar-SA"/>
        </w:rPr>
        <w:t>LINQ offers a host of advantages and among them the foremost is its powerful expressiveness which enables developers to express declaratively. Some of the other advantages of LINQ are given below.</w:t>
      </w:r>
    </w:p>
    <w:p w:rsidR="00C04348" w:rsidRPr="00C04348" w:rsidRDefault="00C04348" w:rsidP="00C04348">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LINQ offers syntax highlighting that proves helpful to find out mistakes during design time.</w:t>
      </w:r>
    </w:p>
    <w:p w:rsidR="00C04348" w:rsidRPr="00C04348" w:rsidRDefault="00C04348" w:rsidP="00C04348">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LINQ offers IntelliSense which means writing more accurate queries easily.</w:t>
      </w:r>
    </w:p>
    <w:p w:rsidR="00C04348" w:rsidRPr="00C04348" w:rsidRDefault="00C04348" w:rsidP="00C04348">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Writing codes is quite faster in LINQ and thus development time also gets reduced significantly.</w:t>
      </w:r>
    </w:p>
    <w:p w:rsidR="00C04348" w:rsidRPr="00C04348" w:rsidRDefault="00C04348" w:rsidP="00C04348">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LINQ makes easy debugging due to its integration in the C# language.</w:t>
      </w:r>
    </w:p>
    <w:p w:rsidR="00C04348" w:rsidRPr="00C04348" w:rsidRDefault="00C04348" w:rsidP="00C04348">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Viewing relationship between two tables is easy with LINQ due to its hierarchical feature and this enables composing queries joining multiple tables in less time.</w:t>
      </w:r>
    </w:p>
    <w:p w:rsidR="00C04348" w:rsidRPr="00C04348" w:rsidRDefault="00C04348" w:rsidP="00C04348">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 xml:space="preserve">LINQ allows usage of a single LINQ syntax while querying many diverse data sources and this is mainly because of its </w:t>
      </w:r>
      <w:proofErr w:type="spellStart"/>
      <w:r w:rsidRPr="00C04348">
        <w:rPr>
          <w:rFonts w:ascii="Arial" w:eastAsia="Times New Roman" w:hAnsi="Arial" w:cs="Arial"/>
          <w:color w:val="000000"/>
          <w:sz w:val="23"/>
          <w:szCs w:val="23"/>
          <w:lang w:val="en-GB" w:eastAsia="en-GB" w:bidi="ar-SA"/>
        </w:rPr>
        <w:t>unitive</w:t>
      </w:r>
      <w:proofErr w:type="spellEnd"/>
      <w:r w:rsidRPr="00C04348">
        <w:rPr>
          <w:rFonts w:ascii="Arial" w:eastAsia="Times New Roman" w:hAnsi="Arial" w:cs="Arial"/>
          <w:color w:val="000000"/>
          <w:sz w:val="23"/>
          <w:szCs w:val="23"/>
          <w:lang w:val="en-GB" w:eastAsia="en-GB" w:bidi="ar-SA"/>
        </w:rPr>
        <w:t xml:space="preserve"> foundation.</w:t>
      </w:r>
    </w:p>
    <w:p w:rsidR="00C04348" w:rsidRPr="00C04348" w:rsidRDefault="00C04348" w:rsidP="00C04348">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LINQ is extensible that means it is possible to use knowledge of LINQ to querying new data source types.</w:t>
      </w:r>
    </w:p>
    <w:p w:rsidR="00C04348" w:rsidRPr="00C04348" w:rsidRDefault="00C04348" w:rsidP="00C04348">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LINQ offers the facility of joining several data sources in a single query as well as breaking complex problems into a set of short queries easy to debug.</w:t>
      </w:r>
    </w:p>
    <w:p w:rsidR="00C04348" w:rsidRPr="00C04348" w:rsidRDefault="00C04348" w:rsidP="00C04348">
      <w:pPr>
        <w:numPr>
          <w:ilvl w:val="0"/>
          <w:numId w:val="3"/>
        </w:numPr>
        <w:spacing w:before="120" w:after="144" w:line="240" w:lineRule="auto"/>
        <w:ind w:left="768" w:right="48"/>
        <w:jc w:val="both"/>
        <w:rPr>
          <w:rFonts w:ascii="Arial" w:eastAsia="Times New Roman" w:hAnsi="Arial" w:cs="Arial"/>
          <w:color w:val="000000"/>
          <w:sz w:val="23"/>
          <w:szCs w:val="23"/>
          <w:lang w:val="en-GB" w:eastAsia="en-GB" w:bidi="ar-SA"/>
        </w:rPr>
      </w:pPr>
      <w:r w:rsidRPr="00C04348">
        <w:rPr>
          <w:rFonts w:ascii="Arial" w:eastAsia="Times New Roman" w:hAnsi="Arial" w:cs="Arial"/>
          <w:color w:val="000000"/>
          <w:sz w:val="23"/>
          <w:szCs w:val="23"/>
          <w:lang w:val="en-GB" w:eastAsia="en-GB" w:bidi="ar-SA"/>
        </w:rPr>
        <w:t>LINQ offers easy transformation for conversion of one data type to another like transforming SQL data to XML data.</w:t>
      </w:r>
    </w:p>
    <w:p w:rsidR="00D07B2C" w:rsidRDefault="00D07B2C"/>
    <w:sectPr w:rsidR="00D07B2C" w:rsidSect="00D07B2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A363C4"/>
    <w:multiLevelType w:val="multilevel"/>
    <w:tmpl w:val="42DAFE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FBB5437"/>
    <w:multiLevelType w:val="multilevel"/>
    <w:tmpl w:val="22FC5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24069F5"/>
    <w:multiLevelType w:val="multilevel"/>
    <w:tmpl w:val="3A9CC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C04348"/>
    <w:rsid w:val="00665F00"/>
    <w:rsid w:val="00C04348"/>
    <w:rsid w:val="00D07B2C"/>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7B2C"/>
    <w:rPr>
      <w:lang w:val="en-US" w:bidi="ur-PK"/>
    </w:rPr>
  </w:style>
  <w:style w:type="paragraph" w:styleId="Heading1">
    <w:name w:val="heading 1"/>
    <w:basedOn w:val="Normal"/>
    <w:link w:val="Heading1Char"/>
    <w:uiPriority w:val="9"/>
    <w:qFormat/>
    <w:rsid w:val="00C04348"/>
    <w:pPr>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bidi="ar-SA"/>
    </w:rPr>
  </w:style>
  <w:style w:type="paragraph" w:styleId="Heading2">
    <w:name w:val="heading 2"/>
    <w:basedOn w:val="Normal"/>
    <w:link w:val="Heading2Char"/>
    <w:uiPriority w:val="9"/>
    <w:qFormat/>
    <w:rsid w:val="00C04348"/>
    <w:pPr>
      <w:spacing w:before="100" w:beforeAutospacing="1" w:after="100" w:afterAutospacing="1" w:line="240" w:lineRule="auto"/>
      <w:outlineLvl w:val="1"/>
    </w:pPr>
    <w:rPr>
      <w:rFonts w:ascii="Times New Roman" w:eastAsia="Times New Roman" w:hAnsi="Times New Roman" w:cs="Times New Roman"/>
      <w:b/>
      <w:bCs/>
      <w:sz w:val="36"/>
      <w:szCs w:val="36"/>
      <w:lang w:val="en-GB" w:eastAsia="en-GB" w:bidi="ar-SA"/>
    </w:rPr>
  </w:style>
  <w:style w:type="paragraph" w:styleId="Heading3">
    <w:name w:val="heading 3"/>
    <w:basedOn w:val="Normal"/>
    <w:link w:val="Heading3Char"/>
    <w:uiPriority w:val="9"/>
    <w:qFormat/>
    <w:rsid w:val="00C04348"/>
    <w:pPr>
      <w:spacing w:before="100" w:beforeAutospacing="1" w:after="100" w:afterAutospacing="1" w:line="240" w:lineRule="auto"/>
      <w:outlineLvl w:val="2"/>
    </w:pPr>
    <w:rPr>
      <w:rFonts w:ascii="Times New Roman" w:eastAsia="Times New Roman" w:hAnsi="Times New Roman" w:cs="Times New Roman"/>
      <w:b/>
      <w:bCs/>
      <w:sz w:val="27"/>
      <w:szCs w:val="27"/>
      <w:lang w:val="en-GB" w:eastAsia="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4348"/>
    <w:rPr>
      <w:rFonts w:ascii="Times New Roman" w:eastAsia="Times New Roman" w:hAnsi="Times New Roman" w:cs="Times New Roman"/>
      <w:b/>
      <w:bCs/>
      <w:kern w:val="36"/>
      <w:sz w:val="48"/>
      <w:szCs w:val="48"/>
      <w:lang w:eastAsia="en-GB"/>
    </w:rPr>
  </w:style>
  <w:style w:type="character" w:customStyle="1" w:styleId="Heading2Char">
    <w:name w:val="Heading 2 Char"/>
    <w:basedOn w:val="DefaultParagraphFont"/>
    <w:link w:val="Heading2"/>
    <w:uiPriority w:val="9"/>
    <w:rsid w:val="00C04348"/>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C04348"/>
    <w:rPr>
      <w:rFonts w:ascii="Times New Roman" w:eastAsia="Times New Roman" w:hAnsi="Times New Roman" w:cs="Times New Roman"/>
      <w:b/>
      <w:bCs/>
      <w:sz w:val="27"/>
      <w:szCs w:val="27"/>
      <w:lang w:eastAsia="en-GB"/>
    </w:rPr>
  </w:style>
  <w:style w:type="character" w:styleId="Hyperlink">
    <w:name w:val="Hyperlink"/>
    <w:basedOn w:val="DefaultParagraphFont"/>
    <w:uiPriority w:val="99"/>
    <w:semiHidden/>
    <w:unhideWhenUsed/>
    <w:rsid w:val="00C04348"/>
    <w:rPr>
      <w:color w:val="0000FF"/>
      <w:u w:val="single"/>
    </w:rPr>
  </w:style>
  <w:style w:type="paragraph" w:styleId="NormalWeb">
    <w:name w:val="Normal (Web)"/>
    <w:basedOn w:val="Normal"/>
    <w:uiPriority w:val="99"/>
    <w:semiHidden/>
    <w:unhideWhenUsed/>
    <w:rsid w:val="00C04348"/>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TMLPreformatted">
    <w:name w:val="HTML Preformatted"/>
    <w:basedOn w:val="Normal"/>
    <w:link w:val="HTMLPreformattedChar"/>
    <w:uiPriority w:val="99"/>
    <w:semiHidden/>
    <w:unhideWhenUsed/>
    <w:rsid w:val="00C043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ar-SA"/>
    </w:rPr>
  </w:style>
  <w:style w:type="character" w:customStyle="1" w:styleId="HTMLPreformattedChar">
    <w:name w:val="HTML Preformatted Char"/>
    <w:basedOn w:val="DefaultParagraphFont"/>
    <w:link w:val="HTMLPreformatted"/>
    <w:uiPriority w:val="99"/>
    <w:semiHidden/>
    <w:rsid w:val="00C04348"/>
    <w:rPr>
      <w:rFonts w:ascii="Courier New" w:eastAsia="Times New Roman" w:hAnsi="Courier New" w:cs="Courier New"/>
      <w:sz w:val="20"/>
      <w:szCs w:val="20"/>
      <w:lang w:eastAsia="en-GB"/>
    </w:rPr>
  </w:style>
  <w:style w:type="character" w:customStyle="1" w:styleId="kwd">
    <w:name w:val="kwd"/>
    <w:basedOn w:val="DefaultParagraphFont"/>
    <w:rsid w:val="00C04348"/>
  </w:style>
  <w:style w:type="character" w:customStyle="1" w:styleId="pln">
    <w:name w:val="pln"/>
    <w:basedOn w:val="DefaultParagraphFont"/>
    <w:rsid w:val="00C04348"/>
  </w:style>
  <w:style w:type="character" w:customStyle="1" w:styleId="typ">
    <w:name w:val="typ"/>
    <w:basedOn w:val="DefaultParagraphFont"/>
    <w:rsid w:val="00C04348"/>
  </w:style>
  <w:style w:type="character" w:customStyle="1" w:styleId="pun">
    <w:name w:val="pun"/>
    <w:basedOn w:val="DefaultParagraphFont"/>
    <w:rsid w:val="00C04348"/>
  </w:style>
  <w:style w:type="character" w:customStyle="1" w:styleId="str">
    <w:name w:val="str"/>
    <w:basedOn w:val="DefaultParagraphFont"/>
    <w:rsid w:val="00C04348"/>
  </w:style>
  <w:style w:type="character" w:customStyle="1" w:styleId="com">
    <w:name w:val="com"/>
    <w:basedOn w:val="DefaultParagraphFont"/>
    <w:rsid w:val="00C04348"/>
  </w:style>
  <w:style w:type="character" w:customStyle="1" w:styleId="lit">
    <w:name w:val="lit"/>
    <w:basedOn w:val="DefaultParagraphFont"/>
    <w:rsid w:val="00C04348"/>
  </w:style>
  <w:style w:type="paragraph" w:styleId="BalloonText">
    <w:name w:val="Balloon Text"/>
    <w:basedOn w:val="Normal"/>
    <w:link w:val="BalloonTextChar"/>
    <w:uiPriority w:val="99"/>
    <w:semiHidden/>
    <w:unhideWhenUsed/>
    <w:rsid w:val="00C043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348"/>
    <w:rPr>
      <w:rFonts w:ascii="Tahoma" w:hAnsi="Tahoma" w:cs="Tahoma"/>
      <w:sz w:val="16"/>
      <w:szCs w:val="16"/>
      <w:lang w:val="en-US" w:bidi="ur-PK"/>
    </w:rPr>
  </w:style>
</w:styles>
</file>

<file path=word/webSettings.xml><?xml version="1.0" encoding="utf-8"?>
<w:webSettings xmlns:r="http://schemas.openxmlformats.org/officeDocument/2006/relationships" xmlns:w="http://schemas.openxmlformats.org/wordprocessingml/2006/main">
  <w:divs>
    <w:div w:id="2075934770">
      <w:bodyDiv w:val="1"/>
      <w:marLeft w:val="0"/>
      <w:marRight w:val="0"/>
      <w:marTop w:val="0"/>
      <w:marBottom w:val="0"/>
      <w:divBdr>
        <w:top w:val="none" w:sz="0" w:space="0" w:color="auto"/>
        <w:left w:val="none" w:sz="0" w:space="0" w:color="auto"/>
        <w:bottom w:val="none" w:sz="0" w:space="0" w:color="auto"/>
        <w:right w:val="none" w:sz="0" w:space="0" w:color="auto"/>
      </w:divBdr>
      <w:divsChild>
        <w:div w:id="1534882429">
          <w:marLeft w:val="0"/>
          <w:marRight w:val="0"/>
          <w:marTop w:val="0"/>
          <w:marBottom w:val="0"/>
          <w:divBdr>
            <w:top w:val="single" w:sz="6" w:space="8" w:color="D6D6D6"/>
            <w:left w:val="none" w:sz="0" w:space="0" w:color="auto"/>
            <w:bottom w:val="single" w:sz="6" w:space="0" w:color="D6D6D6"/>
            <w:right w:val="none" w:sz="0" w:space="0" w:color="auto"/>
          </w:divBdr>
          <w:divsChild>
            <w:div w:id="489298765">
              <w:marLeft w:val="0"/>
              <w:marRight w:val="0"/>
              <w:marTop w:val="0"/>
              <w:marBottom w:val="0"/>
              <w:divBdr>
                <w:top w:val="none" w:sz="0" w:space="0" w:color="auto"/>
                <w:left w:val="none" w:sz="0" w:space="0" w:color="auto"/>
                <w:bottom w:val="none" w:sz="0" w:space="0" w:color="auto"/>
                <w:right w:val="none" w:sz="0" w:space="0" w:color="auto"/>
              </w:divBdr>
            </w:div>
            <w:div w:id="204925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753</Words>
  <Characters>4298</Characters>
  <Application>Microsoft Office Word</Application>
  <DocSecurity>0</DocSecurity>
  <Lines>35</Lines>
  <Paragraphs>10</Paragraphs>
  <ScaleCrop>false</ScaleCrop>
  <Company>Hewlett-Packard</Company>
  <LinksUpToDate>false</LinksUpToDate>
  <CharactersWithSpaces>5041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shahbaz</dc:creator>
  <cp:lastModifiedBy>shahbaz</cp:lastModifiedBy>
  <cp:revision>1</cp:revision>
  <dcterms:created xsi:type="dcterms:W3CDTF">2020-04-11T06:45:00Z</dcterms:created>
  <dcterms:modified xsi:type="dcterms:W3CDTF">2020-04-11T06:46:00Z</dcterms:modified>
</cp:coreProperties>
</file>